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1EF" w:rsidRDefault="00BB168E" w:rsidP="00BB168E">
      <w:r>
        <w:rPr>
          <w:noProof/>
        </w:rPr>
        <mc:AlternateContent>
          <mc:Choice Requires="wps">
            <w:drawing>
              <wp:anchor distT="0" distB="0" distL="114300" distR="114300" simplePos="0" relativeHeight="251659264" behindDoc="0" locked="0" layoutInCell="1" allowOverlap="1" wp14:anchorId="6EC0812F" wp14:editId="6A28CDAD">
                <wp:simplePos x="0" y="0"/>
                <wp:positionH relativeFrom="column">
                  <wp:posOffset>657225</wp:posOffset>
                </wp:positionH>
                <wp:positionV relativeFrom="paragraph">
                  <wp:posOffset>-280670</wp:posOffset>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0961AD" w:rsidRPr="000961AD" w:rsidRDefault="000961AD" w:rsidP="000961AD">
                            <w:pPr>
                              <w:jc w:val="center"/>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961AD">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Mini Lesson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1.75pt;margin-top:-22.1pt;width:2in;height:2in;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" filled="f" stroked="f">
                <v:textbox style="mso-fit-shape-to-text:t">
                  <w:txbxContent>
                    <w:p w:rsidR="000961AD" w:rsidRPr="000961AD" w:rsidRDefault="000961AD" w:rsidP="000961AD">
                      <w:pPr>
                        <w:jc w:val="center"/>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961AD">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Mini Lesson</w:t>
                      </w:r>
                    </w:p>
                  </w:txbxContent>
                </v:textbox>
                <w10:wrap type="square"/>
              </v:shape>
            </w:pict>
          </mc:Fallback>
        </mc:AlternateContent>
      </w:r>
      <w:r w:rsidR="00F131EF">
        <w:rPr>
          <w:rFonts w:ascii="Comic Sans MS" w:hAnsi="Comic Sans MS"/>
          <w:noProof/>
          <w:sz w:val="28"/>
          <w:szCs w:val="28"/>
        </w:rPr>
        <w:drawing>
          <wp:anchor distT="0" distB="0" distL="114300" distR="114300" simplePos="0" relativeHeight="251660288" behindDoc="0" locked="0" layoutInCell="1" allowOverlap="1" wp14:anchorId="3F19B571" wp14:editId="58527788">
            <wp:simplePos x="0" y="0"/>
            <wp:positionH relativeFrom="column">
              <wp:posOffset>4593590</wp:posOffset>
            </wp:positionH>
            <wp:positionV relativeFrom="paragraph">
              <wp:posOffset>-276225</wp:posOffset>
            </wp:positionV>
            <wp:extent cx="1617345" cy="1000125"/>
            <wp:effectExtent l="0" t="0" r="1905" b="9525"/>
            <wp:wrapNone/>
            <wp:docPr id="2" name="Picture 2" descr="C:\Users\Office 2\AppData\Local\Microsoft\Windows\Temporary Internet Files\Content.IE5\M1O2D06P\MC90008895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ffice 2\AppData\Local\Microsoft\Windows\Temporary Internet Files\Content.IE5\M1O2D06P\MC900088956[1].wm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17345" cy="1000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B168E" w:rsidRDefault="00BB168E" w:rsidP="000961AD">
      <w:pPr>
        <w:ind w:left="3600"/>
      </w:pPr>
    </w:p>
    <w:p w:rsidR="00BB168E" w:rsidRDefault="00BB168E" w:rsidP="000961AD">
      <w:pPr>
        <w:ind w:left="3600"/>
      </w:pPr>
    </w:p>
    <w:p w:rsidR="000961AD" w:rsidRPr="001F0407" w:rsidRDefault="004042EC" w:rsidP="000961AD">
      <w:pPr>
        <w:ind w:left="3600"/>
        <w:rPr>
          <w:rFonts w:ascii="Comic Sans MS" w:hAnsi="Comic Sans MS"/>
          <w:sz w:val="24"/>
          <w:szCs w:val="24"/>
          <w:u w:val="single"/>
        </w:rPr>
      </w:pPr>
      <w:r>
        <w:rPr>
          <w:rFonts w:ascii="Comic Sans MS" w:hAnsi="Comic Sans MS"/>
          <w:sz w:val="24"/>
          <w:szCs w:val="24"/>
          <w:u w:val="single"/>
        </w:rPr>
        <w:t>Persuade</w:t>
      </w:r>
    </w:p>
    <w:p w:rsidR="00F131EF" w:rsidRPr="001F0407" w:rsidRDefault="00F131EF" w:rsidP="000961AD">
      <w:pPr>
        <w:ind w:left="0"/>
        <w:rPr>
          <w:rFonts w:ascii="Comic Sans MS" w:hAnsi="Comic Sans MS"/>
          <w:sz w:val="24"/>
          <w:szCs w:val="24"/>
          <w:u w:val="single"/>
        </w:rPr>
      </w:pPr>
    </w:p>
    <w:p w:rsidR="009427C4" w:rsidRPr="001F0407" w:rsidRDefault="000961AD" w:rsidP="000961AD">
      <w:pPr>
        <w:ind w:left="0"/>
        <w:rPr>
          <w:rFonts w:ascii="Comic Sans MS" w:hAnsi="Comic Sans MS"/>
          <w:sz w:val="24"/>
          <w:szCs w:val="24"/>
        </w:rPr>
      </w:pPr>
      <w:r w:rsidRPr="001F0407">
        <w:rPr>
          <w:rFonts w:ascii="Comic Sans MS" w:hAnsi="Comic Sans MS"/>
          <w:sz w:val="24"/>
          <w:szCs w:val="24"/>
          <w:u w:val="single"/>
        </w:rPr>
        <w:t>Objective:</w:t>
      </w:r>
      <w:r w:rsidRPr="001F0407">
        <w:rPr>
          <w:rFonts w:ascii="Comic Sans MS" w:hAnsi="Comic Sans MS"/>
          <w:sz w:val="24"/>
          <w:szCs w:val="24"/>
        </w:rPr>
        <w:t xml:space="preserve"> SW </w:t>
      </w:r>
      <w:r w:rsidR="003A258A" w:rsidRPr="001F0407">
        <w:rPr>
          <w:rFonts w:ascii="Comic Sans MS" w:hAnsi="Comic Sans MS"/>
          <w:sz w:val="24"/>
          <w:szCs w:val="24"/>
        </w:rPr>
        <w:t xml:space="preserve">be able to </w:t>
      </w:r>
      <w:r w:rsidR="009427C4" w:rsidRPr="001F0407">
        <w:rPr>
          <w:rFonts w:ascii="Comic Sans MS" w:hAnsi="Comic Sans MS"/>
          <w:sz w:val="24"/>
          <w:szCs w:val="24"/>
        </w:rPr>
        <w:t xml:space="preserve">determine the </w:t>
      </w:r>
      <w:r w:rsidR="00A808A8">
        <w:rPr>
          <w:rFonts w:ascii="Comic Sans MS" w:hAnsi="Comic Sans MS"/>
          <w:sz w:val="24"/>
          <w:szCs w:val="24"/>
        </w:rPr>
        <w:t>theme</w:t>
      </w:r>
      <w:r w:rsidR="009427C4" w:rsidRPr="001F0407">
        <w:rPr>
          <w:rFonts w:ascii="Comic Sans MS" w:hAnsi="Comic Sans MS"/>
          <w:sz w:val="24"/>
          <w:szCs w:val="24"/>
        </w:rPr>
        <w:t xml:space="preserve"> of a text.</w:t>
      </w:r>
    </w:p>
    <w:p w:rsidR="000961AD" w:rsidRPr="001F0407" w:rsidRDefault="000961AD" w:rsidP="000961AD">
      <w:pPr>
        <w:ind w:left="0"/>
        <w:rPr>
          <w:rFonts w:ascii="Comic Sans MS" w:hAnsi="Comic Sans MS"/>
          <w:sz w:val="24"/>
          <w:szCs w:val="24"/>
        </w:rPr>
      </w:pPr>
    </w:p>
    <w:p w:rsidR="006C5C32" w:rsidRDefault="000961AD" w:rsidP="006C5C32">
      <w:pPr>
        <w:cnfStyle w:val="000000100000" w:firstRow="0" w:lastRow="0" w:firstColumn="0" w:lastColumn="0" w:oddVBand="0" w:evenVBand="0" w:oddHBand="1" w:evenHBand="0" w:firstRowFirstColumn="0" w:firstRowLastColumn="0" w:lastRowFirstColumn="0" w:lastRowLastColumn="0"/>
        <w:rPr>
          <w:rFonts w:ascii="Arial" w:hAnsi="Arial" w:cs="Arial"/>
          <w:sz w:val="14"/>
          <w:szCs w:val="14"/>
        </w:rPr>
      </w:pPr>
      <w:r w:rsidRPr="001F0407">
        <w:rPr>
          <w:rFonts w:ascii="Comic Sans MS" w:hAnsi="Comic Sans MS"/>
          <w:sz w:val="24"/>
          <w:szCs w:val="24"/>
          <w:u w:val="single"/>
        </w:rPr>
        <w:t>Materials:</w:t>
      </w:r>
      <w:r w:rsidRPr="001F0407">
        <w:rPr>
          <w:rFonts w:ascii="Comic Sans MS" w:hAnsi="Comic Sans MS"/>
          <w:sz w:val="24"/>
          <w:szCs w:val="24"/>
        </w:rPr>
        <w:t xml:space="preserve"> </w:t>
      </w:r>
      <w:r w:rsidR="00BB168E" w:rsidRPr="001F0407">
        <w:rPr>
          <w:rFonts w:ascii="Comic Sans MS" w:hAnsi="Comic Sans MS"/>
          <w:sz w:val="24"/>
          <w:szCs w:val="24"/>
        </w:rPr>
        <w:t xml:space="preserve">A copy of the </w:t>
      </w:r>
      <w:r w:rsidR="00E21684">
        <w:rPr>
          <w:rFonts w:ascii="Comic Sans MS" w:hAnsi="Comic Sans MS"/>
          <w:sz w:val="24"/>
          <w:szCs w:val="24"/>
        </w:rPr>
        <w:t>story</w:t>
      </w:r>
      <w:r w:rsidR="00E21684" w:rsidRPr="006C5C32">
        <w:rPr>
          <w:rFonts w:ascii="Comic Sans MS" w:hAnsi="Comic Sans MS"/>
          <w:sz w:val="24"/>
          <w:szCs w:val="24"/>
        </w:rPr>
        <w:t>,</w:t>
      </w:r>
      <w:r w:rsidR="007D6022" w:rsidRPr="006C5C32">
        <w:rPr>
          <w:rFonts w:ascii="Comic Sans MS" w:hAnsi="Comic Sans MS"/>
          <w:sz w:val="24"/>
          <w:szCs w:val="24"/>
          <w:u w:val="single"/>
        </w:rPr>
        <w:t xml:space="preserve"> </w:t>
      </w:r>
      <w:r w:rsidR="006C5C32" w:rsidRPr="006C5C32">
        <w:rPr>
          <w:rFonts w:ascii="Comic Sans MS" w:hAnsi="Comic Sans MS" w:cs="Arial"/>
          <w:sz w:val="24"/>
          <w:szCs w:val="24"/>
          <w:u w:val="single"/>
        </w:rPr>
        <w:t>Barbie</w:t>
      </w:r>
      <w:r w:rsidR="006C5C32" w:rsidRPr="006C5C32">
        <w:rPr>
          <w:rFonts w:ascii="Comic Sans MS" w:hAnsi="Comic Sans MS" w:cs="Arial"/>
          <w:sz w:val="24"/>
          <w:szCs w:val="24"/>
        </w:rPr>
        <w:t xml:space="preserve"> by Gary Soto</w:t>
      </w:r>
      <w:r w:rsidR="006C5C32">
        <w:rPr>
          <w:rFonts w:ascii="Arial" w:hAnsi="Arial" w:cs="Arial"/>
          <w:sz w:val="14"/>
          <w:szCs w:val="14"/>
        </w:rPr>
        <w:t xml:space="preserve"> </w:t>
      </w:r>
    </w:p>
    <w:p w:rsidR="000961AD" w:rsidRPr="001F0407" w:rsidRDefault="00BB168E" w:rsidP="000961AD">
      <w:pPr>
        <w:ind w:left="0"/>
        <w:rPr>
          <w:rFonts w:ascii="Comic Sans MS" w:hAnsi="Comic Sans MS"/>
          <w:sz w:val="24"/>
          <w:szCs w:val="24"/>
        </w:rPr>
      </w:pPr>
      <w:r w:rsidRPr="001F0407">
        <w:rPr>
          <w:rFonts w:ascii="Comic Sans MS" w:hAnsi="Comic Sans MS"/>
          <w:sz w:val="24"/>
          <w:szCs w:val="24"/>
        </w:rPr>
        <w:t>and a</w:t>
      </w:r>
      <w:r w:rsidR="000961AD" w:rsidRPr="001F0407">
        <w:rPr>
          <w:rFonts w:ascii="Comic Sans MS" w:hAnsi="Comic Sans MS"/>
          <w:sz w:val="24"/>
          <w:szCs w:val="24"/>
        </w:rPr>
        <w:t xml:space="preserve"> variety of texts such as; children’s books, articles, text books, magazines, etc…</w:t>
      </w:r>
      <w:r w:rsidR="001F0407" w:rsidRPr="001F0407">
        <w:rPr>
          <w:rFonts w:ascii="Comic Sans MS" w:hAnsi="Comic Sans MS"/>
          <w:sz w:val="24"/>
          <w:szCs w:val="24"/>
        </w:rPr>
        <w:t xml:space="preserve">, smart board or projector, </w:t>
      </w:r>
      <w:r w:rsidR="000961AD" w:rsidRPr="001F0407">
        <w:rPr>
          <w:rFonts w:ascii="Comic Sans MS" w:hAnsi="Comic Sans MS"/>
          <w:sz w:val="24"/>
          <w:szCs w:val="24"/>
        </w:rPr>
        <w:t>I.S.N.’s and pencils</w:t>
      </w:r>
    </w:p>
    <w:p w:rsidR="000961AD" w:rsidRPr="001F0407" w:rsidRDefault="000961AD" w:rsidP="000961AD">
      <w:pPr>
        <w:ind w:left="0"/>
        <w:rPr>
          <w:rFonts w:ascii="Comic Sans MS" w:hAnsi="Comic Sans MS"/>
          <w:sz w:val="24"/>
          <w:szCs w:val="24"/>
        </w:rPr>
      </w:pPr>
    </w:p>
    <w:p w:rsidR="00460B7B" w:rsidRPr="001F0407" w:rsidRDefault="00460B7B" w:rsidP="000961AD">
      <w:pPr>
        <w:ind w:left="0"/>
        <w:rPr>
          <w:rFonts w:ascii="Comic Sans MS" w:hAnsi="Comic Sans MS"/>
          <w:sz w:val="24"/>
          <w:szCs w:val="24"/>
        </w:rPr>
      </w:pPr>
      <w:r w:rsidRPr="001F0407">
        <w:rPr>
          <w:rFonts w:ascii="Comic Sans MS" w:hAnsi="Comic Sans MS"/>
          <w:sz w:val="24"/>
          <w:szCs w:val="24"/>
          <w:u w:val="single"/>
        </w:rPr>
        <w:t>“I do”</w:t>
      </w:r>
      <w:r w:rsidR="000961AD" w:rsidRPr="001F0407">
        <w:rPr>
          <w:rFonts w:ascii="Comic Sans MS" w:hAnsi="Comic Sans MS"/>
          <w:sz w:val="24"/>
          <w:szCs w:val="24"/>
          <w:u w:val="single"/>
        </w:rPr>
        <w:t xml:space="preserve">: </w:t>
      </w:r>
      <w:r w:rsidR="000961AD" w:rsidRPr="001F0407">
        <w:rPr>
          <w:rFonts w:ascii="Comic Sans MS" w:hAnsi="Comic Sans MS"/>
          <w:sz w:val="24"/>
          <w:szCs w:val="24"/>
        </w:rPr>
        <w:t xml:space="preserve">TW </w:t>
      </w:r>
      <w:r w:rsidRPr="001F0407">
        <w:rPr>
          <w:rFonts w:ascii="Comic Sans MS" w:hAnsi="Comic Sans MS"/>
          <w:sz w:val="24"/>
          <w:szCs w:val="24"/>
        </w:rPr>
        <w:t xml:space="preserve">read </w:t>
      </w:r>
      <w:r w:rsidR="00E21684">
        <w:rPr>
          <w:rFonts w:ascii="Comic Sans MS" w:hAnsi="Comic Sans MS"/>
          <w:sz w:val="24"/>
          <w:szCs w:val="24"/>
        </w:rPr>
        <w:t>the story,</w:t>
      </w:r>
      <w:r w:rsidR="00E21684" w:rsidRPr="00E21684">
        <w:rPr>
          <w:rFonts w:ascii="Comic Sans MS" w:hAnsi="Comic Sans MS"/>
          <w:sz w:val="24"/>
          <w:szCs w:val="24"/>
          <w:u w:val="single"/>
        </w:rPr>
        <w:t xml:space="preserve"> </w:t>
      </w:r>
      <w:r w:rsidR="006C5C32" w:rsidRPr="006C5C32">
        <w:rPr>
          <w:rFonts w:ascii="Comic Sans MS" w:hAnsi="Comic Sans MS" w:cs="Arial"/>
          <w:sz w:val="24"/>
          <w:szCs w:val="24"/>
          <w:u w:val="single"/>
        </w:rPr>
        <w:t>Barbie</w:t>
      </w:r>
      <w:r w:rsidR="00E21684">
        <w:rPr>
          <w:rFonts w:ascii="Comic Sans MS" w:hAnsi="Comic Sans MS"/>
          <w:sz w:val="24"/>
          <w:szCs w:val="24"/>
        </w:rPr>
        <w:t xml:space="preserve">, </w:t>
      </w:r>
      <w:r w:rsidR="00BB168E" w:rsidRPr="001F0407">
        <w:rPr>
          <w:rFonts w:ascii="Comic Sans MS" w:hAnsi="Comic Sans MS"/>
          <w:sz w:val="24"/>
          <w:szCs w:val="24"/>
        </w:rPr>
        <w:t>aloud</w:t>
      </w:r>
      <w:r w:rsidR="009427C4" w:rsidRPr="001F0407">
        <w:rPr>
          <w:rFonts w:ascii="Comic Sans MS" w:hAnsi="Comic Sans MS"/>
          <w:sz w:val="24"/>
          <w:szCs w:val="24"/>
        </w:rPr>
        <w:t xml:space="preserve"> to the class. TW</w:t>
      </w:r>
      <w:r w:rsidR="00E21684">
        <w:rPr>
          <w:rFonts w:ascii="Comic Sans MS" w:hAnsi="Comic Sans MS"/>
          <w:sz w:val="24"/>
          <w:szCs w:val="24"/>
        </w:rPr>
        <w:t xml:space="preserve"> ask the students what they already know about </w:t>
      </w:r>
      <w:r w:rsidR="006C5C32">
        <w:rPr>
          <w:rFonts w:ascii="Comic Sans MS" w:hAnsi="Comic Sans MS"/>
          <w:sz w:val="24"/>
          <w:szCs w:val="24"/>
        </w:rPr>
        <w:t xml:space="preserve">persuasion and if they have ever been persuaded or persuaded others? TW then pose the question, “Does Veronica deserve or NOT deserve sympathy? TW allow students to form their opinions and write a t chart on the board. One side will be labeled, “Does deserve Sympathy”, and the other side, “Does NOT deserve sympathy”. TW then write down the students reasoning while discussing their point of views. TW allow a few students to debate their cases, while observing any persuasive techniques displayed. </w:t>
      </w:r>
    </w:p>
    <w:p w:rsidR="00460B7B" w:rsidRPr="001F0407" w:rsidRDefault="00460B7B" w:rsidP="000961AD">
      <w:pPr>
        <w:ind w:left="0"/>
        <w:rPr>
          <w:rFonts w:ascii="Comic Sans MS" w:hAnsi="Comic Sans MS"/>
          <w:sz w:val="24"/>
          <w:szCs w:val="24"/>
        </w:rPr>
      </w:pPr>
    </w:p>
    <w:p w:rsidR="007D6022" w:rsidRDefault="00460B7B" w:rsidP="000961AD">
      <w:pPr>
        <w:ind w:left="0"/>
        <w:rPr>
          <w:rFonts w:ascii="Comic Sans MS" w:hAnsi="Comic Sans MS"/>
          <w:sz w:val="24"/>
          <w:szCs w:val="24"/>
        </w:rPr>
      </w:pPr>
      <w:r w:rsidRPr="001F0407">
        <w:rPr>
          <w:rFonts w:ascii="Comic Sans MS" w:hAnsi="Comic Sans MS"/>
          <w:sz w:val="24"/>
          <w:szCs w:val="24"/>
          <w:u w:val="single"/>
        </w:rPr>
        <w:t>“We do”:</w:t>
      </w:r>
      <w:r w:rsidRPr="001F0407">
        <w:rPr>
          <w:rFonts w:ascii="Comic Sans MS" w:hAnsi="Comic Sans MS"/>
          <w:sz w:val="24"/>
          <w:szCs w:val="24"/>
        </w:rPr>
        <w:t xml:space="preserve"> </w:t>
      </w:r>
      <w:r w:rsidR="001F0407" w:rsidRPr="001F0407">
        <w:rPr>
          <w:rFonts w:ascii="Comic Sans MS" w:hAnsi="Comic Sans MS"/>
          <w:sz w:val="24"/>
          <w:szCs w:val="24"/>
        </w:rPr>
        <w:t xml:space="preserve"> </w:t>
      </w:r>
      <w:r w:rsidR="006C5C32">
        <w:rPr>
          <w:rFonts w:ascii="Comic Sans MS" w:hAnsi="Comic Sans MS"/>
          <w:sz w:val="24"/>
          <w:szCs w:val="24"/>
        </w:rPr>
        <w:t>TW</w:t>
      </w:r>
      <w:r w:rsidR="006C5C32" w:rsidRPr="001F0407">
        <w:rPr>
          <w:rFonts w:ascii="Comic Sans MS" w:hAnsi="Comic Sans MS"/>
          <w:sz w:val="24"/>
          <w:szCs w:val="24"/>
        </w:rPr>
        <w:t xml:space="preserve"> </w:t>
      </w:r>
      <w:r w:rsidR="006C5C32">
        <w:rPr>
          <w:rFonts w:ascii="Comic Sans MS" w:hAnsi="Comic Sans MS"/>
          <w:sz w:val="24"/>
          <w:szCs w:val="24"/>
        </w:rPr>
        <w:t xml:space="preserve">tell the students that he/she noticed many persuasive techniques used during their debate and many of these techniques can be seen through the media. TW then </w:t>
      </w:r>
      <w:r w:rsidR="006C5C32">
        <w:rPr>
          <w:rFonts w:ascii="Comic Sans MS" w:hAnsi="Comic Sans MS"/>
          <w:sz w:val="24"/>
          <w:szCs w:val="24"/>
        </w:rPr>
        <w:t xml:space="preserve">show </w:t>
      </w:r>
      <w:hyperlink r:id="rId6" w:history="1">
        <w:r w:rsidR="006C5C32">
          <w:rPr>
            <w:rStyle w:val="Hyperlink"/>
            <w:rFonts w:ascii="Comic Sans MS" w:hAnsi="Comic Sans MS"/>
            <w:color w:val="auto"/>
            <w:sz w:val="24"/>
            <w:szCs w:val="24"/>
            <w:u w:val="none"/>
          </w:rPr>
          <w:t>the</w:t>
        </w:r>
      </w:hyperlink>
      <w:r w:rsidR="006C5C32">
        <w:rPr>
          <w:rFonts w:ascii="Comic Sans MS" w:hAnsi="Comic Sans MS"/>
          <w:sz w:val="24"/>
          <w:szCs w:val="24"/>
        </w:rPr>
        <w:t xml:space="preserve"> </w:t>
      </w:r>
      <w:hyperlink r:id="rId7" w:history="1">
        <w:r w:rsidR="006C5C32" w:rsidRPr="006C5C32">
          <w:rPr>
            <w:rStyle w:val="Hyperlink"/>
            <w:rFonts w:ascii="Comic Sans MS" w:hAnsi="Comic Sans MS"/>
            <w:sz w:val="24"/>
            <w:szCs w:val="24"/>
          </w:rPr>
          <w:t>propoganda power point</w:t>
        </w:r>
      </w:hyperlink>
      <w:r w:rsidR="006C5C32">
        <w:rPr>
          <w:rFonts w:ascii="Comic Sans MS" w:hAnsi="Comic Sans MS"/>
          <w:sz w:val="24"/>
          <w:szCs w:val="24"/>
        </w:rPr>
        <w:t xml:space="preserve"> </w:t>
      </w:r>
      <w:r w:rsidR="006C5C32" w:rsidRPr="001F0407">
        <w:rPr>
          <w:rFonts w:ascii="Comic Sans MS" w:hAnsi="Comic Sans MS"/>
          <w:sz w:val="24"/>
          <w:szCs w:val="24"/>
        </w:rPr>
        <w:t>to the class and discuss.</w:t>
      </w:r>
      <w:r w:rsidR="00F1492D">
        <w:rPr>
          <w:rFonts w:ascii="Comic Sans MS" w:hAnsi="Comic Sans MS"/>
          <w:sz w:val="24"/>
          <w:szCs w:val="24"/>
        </w:rPr>
        <w:t xml:space="preserve"> SW take notes on each technique. </w:t>
      </w:r>
    </w:p>
    <w:p w:rsidR="006C5C32" w:rsidRPr="001F0407" w:rsidRDefault="006C5C32" w:rsidP="000961AD">
      <w:pPr>
        <w:ind w:left="0"/>
        <w:rPr>
          <w:rFonts w:ascii="Comic Sans MS" w:hAnsi="Comic Sans MS"/>
          <w:sz w:val="24"/>
          <w:szCs w:val="24"/>
        </w:rPr>
      </w:pPr>
    </w:p>
    <w:p w:rsidR="00460B7B" w:rsidRPr="001F0407" w:rsidRDefault="00460B7B" w:rsidP="000961AD">
      <w:pPr>
        <w:ind w:left="0"/>
        <w:rPr>
          <w:rFonts w:ascii="Comic Sans MS" w:hAnsi="Comic Sans MS"/>
          <w:sz w:val="24"/>
          <w:szCs w:val="24"/>
        </w:rPr>
      </w:pPr>
      <w:r w:rsidRPr="001F0407">
        <w:rPr>
          <w:rFonts w:ascii="Comic Sans MS" w:hAnsi="Comic Sans MS"/>
          <w:sz w:val="24"/>
          <w:szCs w:val="24"/>
        </w:rPr>
        <w:t>“</w:t>
      </w:r>
      <w:r w:rsidRPr="001F0407">
        <w:rPr>
          <w:rFonts w:ascii="Comic Sans MS" w:hAnsi="Comic Sans MS"/>
          <w:sz w:val="24"/>
          <w:szCs w:val="24"/>
          <w:u w:val="single"/>
        </w:rPr>
        <w:t>You do”</w:t>
      </w:r>
      <w:r w:rsidR="00F131EF" w:rsidRPr="001F0407">
        <w:rPr>
          <w:rFonts w:ascii="Comic Sans MS" w:hAnsi="Comic Sans MS"/>
          <w:sz w:val="24"/>
          <w:szCs w:val="24"/>
          <w:u w:val="single"/>
        </w:rPr>
        <w:t>:</w:t>
      </w:r>
      <w:r w:rsidR="00F131EF" w:rsidRPr="001F0407">
        <w:rPr>
          <w:rFonts w:ascii="Comic Sans MS" w:hAnsi="Comic Sans MS"/>
          <w:sz w:val="24"/>
          <w:szCs w:val="24"/>
        </w:rPr>
        <w:t xml:space="preserve"> </w:t>
      </w:r>
      <w:r w:rsidR="00F1492D">
        <w:rPr>
          <w:rFonts w:ascii="Comic Sans MS" w:hAnsi="Comic Sans MS"/>
          <w:sz w:val="24"/>
          <w:szCs w:val="24"/>
        </w:rPr>
        <w:t xml:space="preserve">TW show mini commercial clips to the class and allow them to determine which technique is being used. </w:t>
      </w:r>
    </w:p>
    <w:p w:rsidR="00F131EF" w:rsidRPr="001F0407" w:rsidRDefault="00F131EF" w:rsidP="000961AD">
      <w:pPr>
        <w:ind w:left="0"/>
        <w:rPr>
          <w:rFonts w:ascii="Comic Sans MS" w:hAnsi="Comic Sans MS"/>
          <w:sz w:val="24"/>
          <w:szCs w:val="24"/>
        </w:rPr>
      </w:pPr>
    </w:p>
    <w:p w:rsidR="00F131EF" w:rsidRPr="001F0407" w:rsidRDefault="00F131EF" w:rsidP="000961AD">
      <w:pPr>
        <w:ind w:left="0"/>
        <w:rPr>
          <w:rFonts w:ascii="Comic Sans MS" w:hAnsi="Comic Sans MS"/>
          <w:sz w:val="24"/>
          <w:szCs w:val="24"/>
        </w:rPr>
      </w:pPr>
      <w:r w:rsidRPr="001F0407">
        <w:rPr>
          <w:rFonts w:ascii="Comic Sans MS" w:hAnsi="Comic Sans MS"/>
          <w:sz w:val="24"/>
          <w:szCs w:val="24"/>
          <w:u w:val="single"/>
        </w:rPr>
        <w:t>Extension:</w:t>
      </w:r>
      <w:r w:rsidRPr="001F0407">
        <w:rPr>
          <w:rFonts w:ascii="Comic Sans MS" w:hAnsi="Comic Sans MS"/>
          <w:sz w:val="24"/>
          <w:szCs w:val="24"/>
        </w:rPr>
        <w:t xml:space="preserve"> </w:t>
      </w:r>
      <w:r w:rsidR="00F1492D">
        <w:rPr>
          <w:rFonts w:ascii="Comic Sans MS" w:hAnsi="Comic Sans MS"/>
          <w:sz w:val="24"/>
          <w:szCs w:val="24"/>
        </w:rPr>
        <w:t xml:space="preserve">As a writing assignment, SW choose from a technique and write a persuasive essay persuading their parents to buy them their favorite toy.  </w:t>
      </w:r>
    </w:p>
    <w:p w:rsidR="00460B7B" w:rsidRPr="001F0407" w:rsidRDefault="00460B7B" w:rsidP="000961AD">
      <w:pPr>
        <w:ind w:left="0"/>
        <w:rPr>
          <w:rFonts w:ascii="Comic Sans MS" w:hAnsi="Comic Sans MS"/>
          <w:sz w:val="24"/>
          <w:szCs w:val="24"/>
        </w:rPr>
      </w:pPr>
    </w:p>
    <w:p w:rsidR="00F131EF" w:rsidRPr="001F0407" w:rsidRDefault="00F131EF" w:rsidP="000961AD">
      <w:pPr>
        <w:ind w:left="0"/>
        <w:rPr>
          <w:rFonts w:ascii="Comic Sans MS" w:hAnsi="Comic Sans MS"/>
          <w:sz w:val="24"/>
          <w:szCs w:val="24"/>
        </w:rPr>
      </w:pPr>
      <w:r w:rsidRPr="001F0407">
        <w:rPr>
          <w:rFonts w:ascii="Comic Sans MS" w:hAnsi="Comic Sans MS"/>
          <w:noProof/>
          <w:sz w:val="24"/>
          <w:szCs w:val="24"/>
        </w:rPr>
        <w:drawing>
          <wp:anchor distT="0" distB="0" distL="114300" distR="114300" simplePos="0" relativeHeight="251661312" behindDoc="0" locked="0" layoutInCell="1" allowOverlap="1" wp14:anchorId="0D28EBE1" wp14:editId="75EDBCE0">
            <wp:simplePos x="0" y="0"/>
            <wp:positionH relativeFrom="column">
              <wp:posOffset>2209800</wp:posOffset>
            </wp:positionH>
            <wp:positionV relativeFrom="paragraph">
              <wp:posOffset>379730</wp:posOffset>
            </wp:positionV>
            <wp:extent cx="1133475" cy="1133475"/>
            <wp:effectExtent l="0" t="0" r="0" b="9525"/>
            <wp:wrapNone/>
            <wp:docPr id="3" name="Picture 3" descr="C:\Users\Office 2\AppData\Local\Microsoft\Windows\Temporary Internet Files\Content.IE5\C0CYDQ56\MC9004348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ffice 2\AppData\Local\Microsoft\Windows\Temporary Internet Files\Content.IE5\C0CYDQ56\MC900434810[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0407">
        <w:rPr>
          <w:rFonts w:ascii="Comic Sans MS" w:hAnsi="Comic Sans MS"/>
          <w:sz w:val="24"/>
          <w:szCs w:val="24"/>
          <w:u w:val="single"/>
        </w:rPr>
        <w:t>Confer</w:t>
      </w:r>
      <w:bookmarkStart w:id="0" w:name="_GoBack"/>
      <w:bookmarkEnd w:id="0"/>
      <w:r w:rsidRPr="001F0407">
        <w:rPr>
          <w:rFonts w:ascii="Comic Sans MS" w:hAnsi="Comic Sans MS"/>
          <w:sz w:val="24"/>
          <w:szCs w:val="24"/>
          <w:u w:val="single"/>
        </w:rPr>
        <w:t>encing:</w:t>
      </w:r>
      <w:r w:rsidRPr="001F0407">
        <w:rPr>
          <w:rFonts w:ascii="Comic Sans MS" w:hAnsi="Comic Sans MS"/>
          <w:sz w:val="24"/>
          <w:szCs w:val="24"/>
        </w:rPr>
        <w:t xml:space="preserve"> TW work with small groups to practice </w:t>
      </w:r>
      <w:r w:rsidR="00F1492D">
        <w:rPr>
          <w:rFonts w:ascii="Comic Sans MS" w:hAnsi="Comic Sans MS"/>
          <w:sz w:val="24"/>
          <w:szCs w:val="24"/>
        </w:rPr>
        <w:t>persuasive techniques</w:t>
      </w:r>
      <w:r w:rsidRPr="001F0407">
        <w:rPr>
          <w:rFonts w:ascii="Comic Sans MS" w:hAnsi="Comic Sans MS"/>
          <w:sz w:val="24"/>
          <w:szCs w:val="24"/>
        </w:rPr>
        <w:t xml:space="preserve">. </w:t>
      </w:r>
    </w:p>
    <w:sectPr w:rsidR="00F131EF" w:rsidRPr="001F0407" w:rsidSect="00460B7B">
      <w:pgSz w:w="12240" w:h="15840"/>
      <w:pgMar w:top="1440" w:right="1440" w:bottom="1440" w:left="1440" w:header="720" w:footer="720" w:gutter="0"/>
      <w:pgBorders w:offsetFrom="page">
        <w:top w:val="thinThickLargeGap" w:sz="24" w:space="24" w:color="auto"/>
        <w:left w:val="thinThickLargeGap" w:sz="24" w:space="24" w:color="auto"/>
        <w:bottom w:val="thickThinLargeGap" w:sz="24" w:space="24" w:color="auto"/>
        <w:right w:val="thickThinLarge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1AD"/>
    <w:rsid w:val="000961AD"/>
    <w:rsid w:val="001F0407"/>
    <w:rsid w:val="0027235B"/>
    <w:rsid w:val="002E1CD4"/>
    <w:rsid w:val="00304BEA"/>
    <w:rsid w:val="003A258A"/>
    <w:rsid w:val="004042EC"/>
    <w:rsid w:val="00460B7B"/>
    <w:rsid w:val="00695A8E"/>
    <w:rsid w:val="006C5C32"/>
    <w:rsid w:val="007D6022"/>
    <w:rsid w:val="008B5559"/>
    <w:rsid w:val="009427C4"/>
    <w:rsid w:val="009C313F"/>
    <w:rsid w:val="00A808A8"/>
    <w:rsid w:val="00B36DB1"/>
    <w:rsid w:val="00BB168E"/>
    <w:rsid w:val="00E21684"/>
    <w:rsid w:val="00F131EF"/>
    <w:rsid w:val="00F14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0B7B"/>
    <w:rPr>
      <w:rFonts w:ascii="Tahoma" w:hAnsi="Tahoma" w:cs="Tahoma"/>
      <w:sz w:val="16"/>
      <w:szCs w:val="16"/>
    </w:rPr>
  </w:style>
  <w:style w:type="character" w:customStyle="1" w:styleId="BalloonTextChar">
    <w:name w:val="Balloon Text Char"/>
    <w:basedOn w:val="DefaultParagraphFont"/>
    <w:link w:val="BalloonText"/>
    <w:uiPriority w:val="99"/>
    <w:semiHidden/>
    <w:rsid w:val="00460B7B"/>
    <w:rPr>
      <w:rFonts w:ascii="Tahoma" w:hAnsi="Tahoma" w:cs="Tahoma"/>
      <w:sz w:val="16"/>
      <w:szCs w:val="16"/>
    </w:rPr>
  </w:style>
  <w:style w:type="character" w:styleId="Hyperlink">
    <w:name w:val="Hyperlink"/>
    <w:basedOn w:val="DefaultParagraphFont"/>
    <w:uiPriority w:val="99"/>
    <w:unhideWhenUsed/>
    <w:rsid w:val="009427C4"/>
    <w:rPr>
      <w:color w:val="0000FF" w:themeColor="hyperlink"/>
      <w:u w:val="single"/>
    </w:rPr>
  </w:style>
  <w:style w:type="character" w:styleId="FollowedHyperlink">
    <w:name w:val="FollowedHyperlink"/>
    <w:basedOn w:val="DefaultParagraphFont"/>
    <w:uiPriority w:val="99"/>
    <w:semiHidden/>
    <w:unhideWhenUsed/>
    <w:rsid w:val="00695A8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0B7B"/>
    <w:rPr>
      <w:rFonts w:ascii="Tahoma" w:hAnsi="Tahoma" w:cs="Tahoma"/>
      <w:sz w:val="16"/>
      <w:szCs w:val="16"/>
    </w:rPr>
  </w:style>
  <w:style w:type="character" w:customStyle="1" w:styleId="BalloonTextChar">
    <w:name w:val="Balloon Text Char"/>
    <w:basedOn w:val="DefaultParagraphFont"/>
    <w:link w:val="BalloonText"/>
    <w:uiPriority w:val="99"/>
    <w:semiHidden/>
    <w:rsid w:val="00460B7B"/>
    <w:rPr>
      <w:rFonts w:ascii="Tahoma" w:hAnsi="Tahoma" w:cs="Tahoma"/>
      <w:sz w:val="16"/>
      <w:szCs w:val="16"/>
    </w:rPr>
  </w:style>
  <w:style w:type="character" w:styleId="Hyperlink">
    <w:name w:val="Hyperlink"/>
    <w:basedOn w:val="DefaultParagraphFont"/>
    <w:uiPriority w:val="99"/>
    <w:unhideWhenUsed/>
    <w:rsid w:val="009427C4"/>
    <w:rPr>
      <w:color w:val="0000FF" w:themeColor="hyperlink"/>
      <w:u w:val="single"/>
    </w:rPr>
  </w:style>
  <w:style w:type="character" w:styleId="FollowedHyperlink">
    <w:name w:val="FollowedHyperlink"/>
    <w:basedOn w:val="DefaultParagraphFont"/>
    <w:uiPriority w:val="99"/>
    <w:semiHidden/>
    <w:unhideWhenUsed/>
    <w:rsid w:val="00695A8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file:///C:\Users\Office%202\Desktop\Nathania\5th%20grade2\2012\Mini%20lesson%20resources\persuasive%20techniques\Whose%20Voice%20Guides%20Your%20Choice.pp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file:///C:\Users\Office%202\Desktop\Nathania\5th%20grade2\2012\Mini%20lesson%20resources\Point%20of%20view\point-of-view.ppt" TargetMode="External"/><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265</Words>
  <Characters>1514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dc:creator>
  <cp:lastModifiedBy>Office 2</cp:lastModifiedBy>
  <cp:revision>2</cp:revision>
  <dcterms:created xsi:type="dcterms:W3CDTF">2011-07-31T21:50:00Z</dcterms:created>
  <dcterms:modified xsi:type="dcterms:W3CDTF">2011-07-31T21:50:00Z</dcterms:modified>
</cp:coreProperties>
</file>